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8AD4C" w14:textId="77777777" w:rsidR="001B08D5" w:rsidRDefault="001B08D5" w:rsidP="00705AC9">
      <w:pPr>
        <w:pStyle w:val="Title"/>
        <w:jc w:val="right"/>
      </w:pPr>
    </w:p>
    <w:p w14:paraId="37D33DA5" w14:textId="4331DA4E" w:rsidR="006A47C9" w:rsidRDefault="003B7CE7" w:rsidP="00705AC9">
      <w:pPr>
        <w:pStyle w:val="Title"/>
        <w:jc w:val="right"/>
      </w:pPr>
      <w:r>
        <w:t>M</w:t>
      </w:r>
      <w:r w:rsidR="00B83CAD">
        <w:t>andarin Excellence Programme</w:t>
      </w:r>
      <w:r>
        <w:t xml:space="preserve"> </w:t>
      </w:r>
      <w:r w:rsidR="00B83CAD">
        <w:t xml:space="preserve">Year 8 </w:t>
      </w:r>
      <w:r>
        <w:t>Intensive Learning</w:t>
      </w:r>
      <w:r w:rsidR="00D97755">
        <w:t xml:space="preserve">: </w:t>
      </w:r>
      <w:r w:rsidR="00062176">
        <w:t>Decem</w:t>
      </w:r>
      <w:r w:rsidR="00D97755">
        <w:t>ber Update</w:t>
      </w:r>
    </w:p>
    <w:p w14:paraId="3DF0C7A5" w14:textId="77777777" w:rsidR="00705AC9" w:rsidRDefault="00705AC9"/>
    <w:p w14:paraId="057AD46D" w14:textId="5C51E528" w:rsidR="00E064BF" w:rsidRDefault="00CC4CCB" w:rsidP="005810CD">
      <w:pPr>
        <w:jc w:val="both"/>
      </w:pPr>
      <w:r>
        <w:t>In the summer of 2018 and 201</w:t>
      </w:r>
      <w:r w:rsidR="005810CD">
        <w:t>9</w:t>
      </w:r>
      <w:r>
        <w:t xml:space="preserve"> Year 8 students participating in the Mandarin Excellence Programme will be take part in a </w:t>
      </w:r>
      <w:r w:rsidRPr="00CC4CCB">
        <w:t xml:space="preserve">two-week </w:t>
      </w:r>
      <w:r w:rsidR="00855D16">
        <w:rPr>
          <w:rFonts w:cs="Arial"/>
        </w:rPr>
        <w:t>residential study course in China</w:t>
      </w:r>
      <w:r>
        <w:t xml:space="preserve">. </w:t>
      </w:r>
      <w:r w:rsidR="008866F5" w:rsidRPr="008866F5">
        <w:t xml:space="preserve">The </w:t>
      </w:r>
      <w:r w:rsidR="00855D16">
        <w:rPr>
          <w:rFonts w:cs="Arial"/>
        </w:rPr>
        <w:t>intensive</w:t>
      </w:r>
      <w:r w:rsidR="00855D16" w:rsidRPr="008866F5">
        <w:t xml:space="preserve"> </w:t>
      </w:r>
      <w:r w:rsidR="008866F5" w:rsidRPr="008866F5">
        <w:t xml:space="preserve">Chinese language study programme will </w:t>
      </w:r>
      <w:r w:rsidR="008866F5">
        <w:t>allow</w:t>
      </w:r>
      <w:r w:rsidR="008A4F7E">
        <w:t xml:space="preserve"> students to study</w:t>
      </w:r>
      <w:r w:rsidR="00BD5821">
        <w:t>,</w:t>
      </w:r>
      <w:r w:rsidR="008A4F7E">
        <w:t xml:space="preserve"> </w:t>
      </w:r>
      <w:r w:rsidR="00855D16">
        <w:t>experienc</w:t>
      </w:r>
      <w:r w:rsidR="00BD5821">
        <w:t>e</w:t>
      </w:r>
      <w:r w:rsidR="00855D16">
        <w:t xml:space="preserve"> China and </w:t>
      </w:r>
      <w:r w:rsidR="008A4F7E">
        <w:t>practis</w:t>
      </w:r>
      <w:r w:rsidR="00BD5821">
        <w:t>e</w:t>
      </w:r>
      <w:r w:rsidR="008A4F7E">
        <w:t xml:space="preserve"> their </w:t>
      </w:r>
      <w:r w:rsidR="00855D16">
        <w:t xml:space="preserve">acquired </w:t>
      </w:r>
      <w:r w:rsidR="008A4F7E">
        <w:t xml:space="preserve">language skills. </w:t>
      </w:r>
    </w:p>
    <w:p w14:paraId="766E98E8" w14:textId="17A1BAE7" w:rsidR="00CC4CCB" w:rsidRPr="00E064BF" w:rsidRDefault="00CC4CCB" w:rsidP="005810CD">
      <w:pPr>
        <w:jc w:val="both"/>
      </w:pPr>
      <w:r w:rsidRPr="00E064BF">
        <w:t>The</w:t>
      </w:r>
      <w:r w:rsidR="00E064BF" w:rsidRPr="00E064BF">
        <w:t xml:space="preserve"> </w:t>
      </w:r>
      <w:r w:rsidR="001B08D5">
        <w:t xml:space="preserve">Mandarin Excellence Programme </w:t>
      </w:r>
      <w:r w:rsidR="00E064BF" w:rsidRPr="00E064BF">
        <w:t>intensive learning</w:t>
      </w:r>
      <w:r w:rsidRPr="00E064BF">
        <w:t xml:space="preserve"> courses will be delivered </w:t>
      </w:r>
      <w:r w:rsidR="001B08D5">
        <w:t>in partnership with</w:t>
      </w:r>
      <w:r w:rsidRPr="00E064BF">
        <w:t xml:space="preserve"> Confucius Institute Headquarters</w:t>
      </w:r>
      <w:r w:rsidR="001B08D5">
        <w:t xml:space="preserve"> in China</w:t>
      </w:r>
      <w:r w:rsidRPr="00E064BF">
        <w:t xml:space="preserve">, also known as Hanban. </w:t>
      </w:r>
    </w:p>
    <w:p w14:paraId="0BECE27D" w14:textId="77777777" w:rsidR="003B7CE7" w:rsidRDefault="003B7CE7" w:rsidP="00AC4057">
      <w:pPr>
        <w:pStyle w:val="Heading1"/>
      </w:pPr>
      <w:r>
        <w:t>What will the courses involve?</w:t>
      </w:r>
    </w:p>
    <w:p w14:paraId="2E97AD31" w14:textId="0F15D364" w:rsidR="008A4F7E" w:rsidRDefault="008A4F7E" w:rsidP="00855D16">
      <w:pPr>
        <w:rPr>
          <w:rFonts w:cs="Arial"/>
        </w:rPr>
      </w:pPr>
      <w:r w:rsidRPr="00855D16">
        <w:rPr>
          <w:rFonts w:cs="Arial"/>
        </w:rPr>
        <w:t>The courses will consist of intensive linguistic and cultural programmes, including an average of four hours of intensive language study pe</w:t>
      </w:r>
      <w:r w:rsidR="00855D16">
        <w:rPr>
          <w:rFonts w:cs="Arial"/>
        </w:rPr>
        <w:t>r day. Over the course of the two weeks, this will total</w:t>
      </w:r>
      <w:r w:rsidRPr="00855D16">
        <w:rPr>
          <w:rFonts w:cs="Arial"/>
        </w:rPr>
        <w:t xml:space="preserve"> at least 40 hours of intensive study</w:t>
      </w:r>
      <w:r w:rsidR="00855D16">
        <w:rPr>
          <w:rFonts w:cs="Arial"/>
        </w:rPr>
        <w:t xml:space="preserve">. </w:t>
      </w:r>
    </w:p>
    <w:p w14:paraId="00E9C541" w14:textId="687A51B6" w:rsidR="00AB675C" w:rsidRDefault="0051647E" w:rsidP="005810CD">
      <w:pPr>
        <w:rPr>
          <w:rFonts w:cs="Arial"/>
        </w:rPr>
      </w:pPr>
      <w:r>
        <w:rPr>
          <w:rFonts w:cs="Arial"/>
        </w:rPr>
        <w:t>During the intensive l</w:t>
      </w:r>
      <w:r w:rsidR="00AB675C" w:rsidRPr="00AB675C">
        <w:rPr>
          <w:rFonts w:cs="Arial"/>
        </w:rPr>
        <w:t xml:space="preserve">earning </w:t>
      </w:r>
      <w:r w:rsidR="005C3D04">
        <w:rPr>
          <w:rFonts w:cs="Arial"/>
        </w:rPr>
        <w:t>trip</w:t>
      </w:r>
      <w:r w:rsidR="00AB675C" w:rsidRPr="00AB675C">
        <w:rPr>
          <w:rFonts w:cs="Arial"/>
        </w:rPr>
        <w:t xml:space="preserve">, ‘Shopping’ and ‘Travel in China’ will form the basis of in-depth and interactive teaching. </w:t>
      </w:r>
      <w:r w:rsidR="00AB675C">
        <w:rPr>
          <w:rFonts w:cs="Arial"/>
        </w:rPr>
        <w:t>T</w:t>
      </w:r>
      <w:r w:rsidR="00AB675C" w:rsidRPr="00AB675C">
        <w:rPr>
          <w:rFonts w:cs="Arial"/>
        </w:rPr>
        <w:t xml:space="preserve">eaching materials will not be taken directly from </w:t>
      </w:r>
      <w:proofErr w:type="spellStart"/>
      <w:r w:rsidR="00AB675C" w:rsidRPr="00AB675C">
        <w:rPr>
          <w:rFonts w:cs="Arial"/>
        </w:rPr>
        <w:t>Jinbu</w:t>
      </w:r>
      <w:proofErr w:type="spellEnd"/>
      <w:r w:rsidR="00AB675C" w:rsidRPr="00AB675C">
        <w:rPr>
          <w:rFonts w:cs="Arial"/>
        </w:rPr>
        <w:t xml:space="preserve"> 2, and it is therefore advised that students have been introduced to Chapters 4 and 5 of </w:t>
      </w:r>
      <w:proofErr w:type="spellStart"/>
      <w:r w:rsidR="00AB675C" w:rsidRPr="00AB675C">
        <w:rPr>
          <w:rFonts w:cs="Arial"/>
        </w:rPr>
        <w:t>Jinbu</w:t>
      </w:r>
      <w:proofErr w:type="spellEnd"/>
      <w:r w:rsidR="00AB675C" w:rsidRPr="00AB675C">
        <w:rPr>
          <w:rFonts w:cs="Arial"/>
        </w:rPr>
        <w:t xml:space="preserve"> 2 before the </w:t>
      </w:r>
      <w:r w:rsidR="005C3D04">
        <w:rPr>
          <w:rFonts w:cs="Arial"/>
        </w:rPr>
        <w:t>trip</w:t>
      </w:r>
      <w:r w:rsidR="00AB675C" w:rsidRPr="00AB675C">
        <w:rPr>
          <w:rFonts w:cs="Arial"/>
        </w:rPr>
        <w:t xml:space="preserve"> take</w:t>
      </w:r>
      <w:r>
        <w:rPr>
          <w:rFonts w:cs="Arial"/>
        </w:rPr>
        <w:t>s</w:t>
      </w:r>
      <w:r w:rsidR="00AB675C" w:rsidRPr="00AB675C">
        <w:rPr>
          <w:rFonts w:cs="Arial"/>
        </w:rPr>
        <w:t xml:space="preserve"> place. This will ensure they are familiar with the content covered.</w:t>
      </w:r>
    </w:p>
    <w:p w14:paraId="7A54CD13" w14:textId="23410EC1" w:rsidR="00855D16" w:rsidRPr="00855D16" w:rsidRDefault="00855D16" w:rsidP="005810CD">
      <w:r>
        <w:t>Outside of the classroom, students will take part in</w:t>
      </w:r>
      <w:r w:rsidR="005810CD">
        <w:t xml:space="preserve"> a range of</w:t>
      </w:r>
      <w:r>
        <w:t xml:space="preserve"> cultural activities and events, allowing them to gain ov</w:t>
      </w:r>
      <w:bookmarkStart w:id="0" w:name="_GoBack"/>
      <w:bookmarkEnd w:id="0"/>
      <w:r>
        <w:t xml:space="preserve">er 80 hours of </w:t>
      </w:r>
      <w:r w:rsidR="001B08D5">
        <w:t xml:space="preserve">intensive </w:t>
      </w:r>
      <w:r>
        <w:t xml:space="preserve">language learning in China in total. </w:t>
      </w:r>
    </w:p>
    <w:p w14:paraId="2EEF8A15" w14:textId="4E6D2708" w:rsidR="003B7CE7" w:rsidRDefault="003B7CE7" w:rsidP="00AC4057">
      <w:pPr>
        <w:pStyle w:val="Heading1"/>
      </w:pPr>
      <w:r>
        <w:t xml:space="preserve">When </w:t>
      </w:r>
      <w:r w:rsidR="0099100A">
        <w:t xml:space="preserve">and where </w:t>
      </w:r>
      <w:r>
        <w:t xml:space="preserve">will the courses </w:t>
      </w:r>
      <w:r w:rsidR="0099100A">
        <w:t>take place</w:t>
      </w:r>
      <w:r>
        <w:t>?</w:t>
      </w:r>
    </w:p>
    <w:p w14:paraId="18E40635" w14:textId="0604F018" w:rsidR="00855D16" w:rsidRDefault="00876C60" w:rsidP="00855D16">
      <w:r>
        <w:t>I</w:t>
      </w:r>
      <w:r w:rsidR="009633CD">
        <w:t>n 2018</w:t>
      </w:r>
      <w:r w:rsidR="00855D16">
        <w:t xml:space="preserve"> </w:t>
      </w:r>
      <w:r w:rsidR="00BD5821">
        <w:t xml:space="preserve">the course </w:t>
      </w:r>
      <w:r w:rsidR="00855D16">
        <w:t xml:space="preserve">will take place between </w:t>
      </w:r>
      <w:r w:rsidR="009633CD">
        <w:t xml:space="preserve">the window of </w:t>
      </w:r>
      <w:r w:rsidR="009633CD" w:rsidRPr="009633CD">
        <w:t xml:space="preserve">Saturday </w:t>
      </w:r>
      <w:r w:rsidR="00481E98">
        <w:t>30</w:t>
      </w:r>
      <w:r w:rsidR="00481E98" w:rsidRPr="00481E98">
        <w:rPr>
          <w:vertAlign w:val="superscript"/>
        </w:rPr>
        <w:t>th</w:t>
      </w:r>
      <w:r w:rsidR="00481E98">
        <w:t xml:space="preserve"> June</w:t>
      </w:r>
      <w:r w:rsidR="009633CD" w:rsidRPr="009633CD">
        <w:t xml:space="preserve"> </w:t>
      </w:r>
      <w:r w:rsidR="009633CD">
        <w:t xml:space="preserve">and Saturday </w:t>
      </w:r>
      <w:r w:rsidR="00481E98">
        <w:t>1</w:t>
      </w:r>
      <w:r w:rsidR="009633CD">
        <w:t>4th</w:t>
      </w:r>
      <w:r w:rsidR="009633CD" w:rsidRPr="009633CD">
        <w:t xml:space="preserve"> </w:t>
      </w:r>
      <w:r w:rsidR="00481E98">
        <w:t>July.</w:t>
      </w:r>
      <w:r w:rsidR="00BD5821">
        <w:t xml:space="preserve"> </w:t>
      </w:r>
    </w:p>
    <w:p w14:paraId="5C44D41D" w14:textId="77777777" w:rsidR="00AB675C" w:rsidRDefault="00AB675C" w:rsidP="00855D16">
      <w:r>
        <w:t>Three</w:t>
      </w:r>
      <w:r w:rsidR="00876C60">
        <w:t xml:space="preserve"> different</w:t>
      </w:r>
      <w:r w:rsidR="00CC4CCB">
        <w:t xml:space="preserve"> </w:t>
      </w:r>
      <w:r w:rsidR="00876C60">
        <w:t xml:space="preserve">cities will host the intensive learning course, with your school either being based in Beijing, </w:t>
      </w:r>
      <w:r>
        <w:t xml:space="preserve">Chengdu or </w:t>
      </w:r>
      <w:r w:rsidR="00313379">
        <w:t xml:space="preserve">Shanghai. </w:t>
      </w:r>
    </w:p>
    <w:p w14:paraId="00445642" w14:textId="21291DAC" w:rsidR="00AB675C" w:rsidRDefault="00AB675C" w:rsidP="00855D16">
      <w:r>
        <w:t>All of the teaching will take place on a University campus, with students from your school sleeping in accommodation provided by the University or in a local hotel. More information on the exact institution in which you will be based will follow in the coming weeks.</w:t>
      </w:r>
    </w:p>
    <w:p w14:paraId="15B14AA4" w14:textId="77777777" w:rsidR="003B7CE7" w:rsidRDefault="003B7CE7" w:rsidP="00AC4057">
      <w:pPr>
        <w:pStyle w:val="Heading1"/>
      </w:pPr>
      <w:r>
        <w:t>How much will it cost?</w:t>
      </w:r>
    </w:p>
    <w:p w14:paraId="47598E42" w14:textId="77777777" w:rsidR="0099100A" w:rsidRDefault="00855D16" w:rsidP="00855D16">
      <w:r>
        <w:t xml:space="preserve">The intensive learning courses are heavily subsidised by Hanban, meaning </w:t>
      </w:r>
      <w:r w:rsidR="0099100A">
        <w:t>the majority of the costs incurred in China will already be covered.</w:t>
      </w:r>
    </w:p>
    <w:p w14:paraId="164EC910" w14:textId="36270B11" w:rsidR="0099100A" w:rsidRPr="00FB0BC3" w:rsidRDefault="0099100A" w:rsidP="0099100A">
      <w:pPr>
        <w:rPr>
          <w:b/>
        </w:rPr>
      </w:pPr>
      <w:r w:rsidRPr="00FB0BC3">
        <w:rPr>
          <w:b/>
        </w:rPr>
        <w:t>Hanban will provide:</w:t>
      </w:r>
    </w:p>
    <w:p w14:paraId="67842E0F" w14:textId="415A7845" w:rsidR="0099100A" w:rsidRDefault="0099100A" w:rsidP="0099100A">
      <w:pPr>
        <w:pStyle w:val="ListParagraph"/>
        <w:numPr>
          <w:ilvl w:val="0"/>
          <w:numId w:val="12"/>
        </w:numPr>
      </w:pPr>
      <w:r>
        <w:t>Accommodation on or near the campus where the classes will take place</w:t>
      </w:r>
    </w:p>
    <w:p w14:paraId="54E7E355" w14:textId="1C81F633" w:rsidR="0099100A" w:rsidRDefault="0099100A" w:rsidP="0099100A">
      <w:pPr>
        <w:pStyle w:val="ListParagraph"/>
        <w:numPr>
          <w:ilvl w:val="0"/>
          <w:numId w:val="12"/>
        </w:numPr>
      </w:pPr>
      <w:r>
        <w:lastRenderedPageBreak/>
        <w:t>Three meals per day, in addition to refreshments</w:t>
      </w:r>
    </w:p>
    <w:p w14:paraId="39D4265E" w14:textId="1DFA00AE" w:rsidR="0099100A" w:rsidRPr="00CC4CCB" w:rsidRDefault="0099100A" w:rsidP="0099100A">
      <w:pPr>
        <w:pStyle w:val="ListParagraph"/>
        <w:numPr>
          <w:ilvl w:val="0"/>
          <w:numId w:val="12"/>
        </w:numPr>
      </w:pPr>
      <w:r>
        <w:t>C</w:t>
      </w:r>
      <w:r w:rsidR="00B305B6">
        <w:t xml:space="preserve">osts associated with any Hanban </w:t>
      </w:r>
      <w:r>
        <w:t>organised cultural activities and visits</w:t>
      </w:r>
    </w:p>
    <w:p w14:paraId="5F0908FF" w14:textId="1AF8E496" w:rsidR="0099100A" w:rsidRDefault="0099100A" w:rsidP="0099100A">
      <w:pPr>
        <w:pStyle w:val="ListParagraph"/>
        <w:numPr>
          <w:ilvl w:val="0"/>
          <w:numId w:val="12"/>
        </w:numPr>
      </w:pPr>
      <w:r>
        <w:t xml:space="preserve">Internal travel costs </w:t>
      </w:r>
      <w:r w:rsidR="00985CAB">
        <w:t xml:space="preserve">faced in China </w:t>
      </w:r>
      <w:r>
        <w:t>for the duration of the</w:t>
      </w:r>
      <w:r w:rsidR="00985CAB">
        <w:t xml:space="preserve"> intensive learning course</w:t>
      </w:r>
      <w:r>
        <w:t>. This includes travel to and from the airport, in addition to transportation that may be necessary to get students to and from classes</w:t>
      </w:r>
    </w:p>
    <w:p w14:paraId="5C51C6CF" w14:textId="66BF0FA9" w:rsidR="00855D16" w:rsidRPr="00FB0BC3" w:rsidRDefault="007346C2" w:rsidP="00855D16">
      <w:pPr>
        <w:rPr>
          <w:b/>
        </w:rPr>
      </w:pPr>
      <w:r w:rsidRPr="00FB0BC3">
        <w:rPr>
          <w:b/>
        </w:rPr>
        <w:t xml:space="preserve">Your school will need to pay for: </w:t>
      </w:r>
    </w:p>
    <w:p w14:paraId="241AF730" w14:textId="2577A136" w:rsidR="00CC4CCB" w:rsidRPr="00AB675C" w:rsidRDefault="007346C2" w:rsidP="00FB0BC3">
      <w:pPr>
        <w:pStyle w:val="ListParagraph"/>
        <w:numPr>
          <w:ilvl w:val="0"/>
          <w:numId w:val="13"/>
        </w:numPr>
      </w:pPr>
      <w:r>
        <w:t>International flight costs</w:t>
      </w:r>
      <w:r w:rsidR="00D97755">
        <w:t xml:space="preserve">, which have </w:t>
      </w:r>
      <w:r w:rsidR="00D97755" w:rsidRPr="00AB675C">
        <w:t xml:space="preserve">been confirmed at £757.97 per person </w:t>
      </w:r>
    </w:p>
    <w:p w14:paraId="3989B618" w14:textId="797060F7" w:rsidR="00CC4CCB" w:rsidRDefault="00CC4CCB" w:rsidP="00FB0BC3">
      <w:pPr>
        <w:pStyle w:val="ListParagraph"/>
        <w:numPr>
          <w:ilvl w:val="0"/>
          <w:numId w:val="13"/>
        </w:numPr>
      </w:pPr>
      <w:r>
        <w:t>Chinese visa costs for teachers and students</w:t>
      </w:r>
      <w:r w:rsidR="007346C2">
        <w:t xml:space="preserve"> (</w:t>
      </w:r>
      <w:r w:rsidR="007346C2" w:rsidRPr="009633CD">
        <w:t>currently £</w:t>
      </w:r>
      <w:r w:rsidR="00705718" w:rsidRPr="009633CD">
        <w:t>151</w:t>
      </w:r>
      <w:r w:rsidR="00D97755">
        <w:t xml:space="preserve"> per person</w:t>
      </w:r>
      <w:r w:rsidR="007346C2">
        <w:t>)</w:t>
      </w:r>
    </w:p>
    <w:p w14:paraId="731B7F65" w14:textId="6697E9CB" w:rsidR="00CC4CCB" w:rsidRPr="00DA4DF0" w:rsidRDefault="007346C2" w:rsidP="00FB0BC3">
      <w:pPr>
        <w:pStyle w:val="ListParagraph"/>
        <w:numPr>
          <w:ilvl w:val="0"/>
          <w:numId w:val="13"/>
        </w:numPr>
      </w:pPr>
      <w:r>
        <w:t>I</w:t>
      </w:r>
      <w:r w:rsidR="00CC4CCB">
        <w:t>nsurance for teachers and students</w:t>
      </w:r>
    </w:p>
    <w:p w14:paraId="6AFE9364" w14:textId="2B8E7C9D" w:rsidR="007346C2" w:rsidRDefault="007346C2" w:rsidP="007346C2">
      <w:r>
        <w:t xml:space="preserve">The flights </w:t>
      </w:r>
      <w:r w:rsidR="00D97755">
        <w:t>have</w:t>
      </w:r>
      <w:r>
        <w:t xml:space="preserve"> be</w:t>
      </w:r>
      <w:r w:rsidR="00D97755">
        <w:t>en</w:t>
      </w:r>
      <w:r>
        <w:t xml:space="preserve"> booked by </w:t>
      </w:r>
      <w:r w:rsidR="001B08D5">
        <w:t>the M</w:t>
      </w:r>
      <w:r w:rsidR="004C101A">
        <w:t xml:space="preserve">andarin </w:t>
      </w:r>
      <w:r w:rsidR="001B08D5">
        <w:t>E</w:t>
      </w:r>
      <w:r w:rsidR="004C101A">
        <w:t xml:space="preserve">xcellence </w:t>
      </w:r>
      <w:r w:rsidR="001B08D5">
        <w:t>P</w:t>
      </w:r>
      <w:r w:rsidR="004C101A">
        <w:t>rogramme</w:t>
      </w:r>
      <w:r w:rsidR="001B08D5">
        <w:t xml:space="preserve"> team</w:t>
      </w:r>
      <w:r>
        <w:t xml:space="preserve">, and schools will only need to </w:t>
      </w:r>
      <w:r w:rsidR="00AD5AB2">
        <w:t xml:space="preserve">pay </w:t>
      </w:r>
      <w:r>
        <w:t>the exact cost of the ticket</w:t>
      </w:r>
      <w:r w:rsidR="00FB0BC3">
        <w:t>s</w:t>
      </w:r>
      <w:r>
        <w:t xml:space="preserve"> (there will be no additional administration charges). </w:t>
      </w:r>
      <w:r w:rsidR="00D97755">
        <w:t xml:space="preserve">All schools will receive a </w:t>
      </w:r>
      <w:r w:rsidR="00426F18" w:rsidRPr="00426F18">
        <w:t>MEP intensive learning subsidy of £350</w:t>
      </w:r>
      <w:r w:rsidR="00D97755">
        <w:t xml:space="preserve"> for each Year 8 student attending the intensive learning in China. This will be deducted directly from the cost of the flight, meaning </w:t>
      </w:r>
      <w:r w:rsidR="00D97755" w:rsidRPr="00AB675C">
        <w:rPr>
          <w:b/>
        </w:rPr>
        <w:t xml:space="preserve">each student flight ticket will be charged at £407.97. </w:t>
      </w:r>
    </w:p>
    <w:p w14:paraId="41831A8A" w14:textId="0A090834" w:rsidR="00985CAB" w:rsidRDefault="007346C2" w:rsidP="007346C2">
      <w:r>
        <w:t>Schools are able to</w:t>
      </w:r>
      <w:r w:rsidR="00AD5AB2">
        <w:t xml:space="preserve"> decide how they will fund the</w:t>
      </w:r>
      <w:r w:rsidR="00D97755">
        <w:t xml:space="preserve"> remaining</w:t>
      </w:r>
      <w:r w:rsidR="00AD5AB2">
        <w:t xml:space="preserve"> costs depending on the processes that </w:t>
      </w:r>
      <w:r w:rsidR="00B305B6">
        <w:t xml:space="preserve">suit their school. For </w:t>
      </w:r>
      <w:r w:rsidR="00AD5AB2">
        <w:t>example, you might want to consider using pupil premium, fundraising</w:t>
      </w:r>
      <w:r w:rsidR="00B305B6">
        <w:t xml:space="preserve"> events</w:t>
      </w:r>
      <w:r w:rsidR="00AD5AB2">
        <w:t xml:space="preserve"> </w:t>
      </w:r>
      <w:r w:rsidR="00985CAB">
        <w:t>or</w:t>
      </w:r>
      <w:r w:rsidR="00AD5AB2">
        <w:t xml:space="preserve"> asking for a fixed contributions from parents or guardians of students participating in the programme. </w:t>
      </w:r>
    </w:p>
    <w:p w14:paraId="7899CD91" w14:textId="6F442672" w:rsidR="00AA0079" w:rsidRDefault="00AA0079" w:rsidP="00AA0079">
      <w:r>
        <w:t xml:space="preserve">All schools will </w:t>
      </w:r>
      <w:r w:rsidR="00426F18">
        <w:t>be invoiced in early May for the final cost.</w:t>
      </w:r>
      <w:r>
        <w:t xml:space="preserve"> </w:t>
      </w:r>
    </w:p>
    <w:p w14:paraId="1518F076" w14:textId="4FEF4257" w:rsidR="00F47CF0" w:rsidRDefault="00D97755" w:rsidP="00AC4057">
      <w:pPr>
        <w:pStyle w:val="Heading1"/>
      </w:pPr>
      <w:r>
        <w:t>How many staff from my school can attend</w:t>
      </w:r>
      <w:r w:rsidR="00F47CF0">
        <w:t>?</w:t>
      </w:r>
    </w:p>
    <w:p w14:paraId="7DE1D1F1" w14:textId="5DAC13A7" w:rsidR="00AC4057" w:rsidRDefault="00D97755" w:rsidP="00D97755">
      <w:r>
        <w:t>Y</w:t>
      </w:r>
      <w:r w:rsidR="00D9566D">
        <w:t>our s</w:t>
      </w:r>
      <w:r w:rsidR="00AC4057" w:rsidRPr="00D9566D">
        <w:t>tudents will</w:t>
      </w:r>
      <w:r w:rsidR="00D9566D" w:rsidRPr="00D9566D">
        <w:t xml:space="preserve"> need to</w:t>
      </w:r>
      <w:r w:rsidR="00AC4057" w:rsidRPr="00D9566D">
        <w:t xml:space="preserve"> be accompanied by</w:t>
      </w:r>
      <w:r w:rsidR="00D9566D" w:rsidRPr="00D9566D">
        <w:t xml:space="preserve"> a sufficient number of </w:t>
      </w:r>
      <w:r w:rsidR="003E4A61">
        <w:t>adults</w:t>
      </w:r>
      <w:r w:rsidR="00AC4057" w:rsidRPr="00D9566D">
        <w:t xml:space="preserve"> during their stay in China</w:t>
      </w:r>
      <w:r>
        <w:t xml:space="preserve">. A </w:t>
      </w:r>
      <w:r w:rsidR="00085A0E">
        <w:t xml:space="preserve">10:1 </w:t>
      </w:r>
      <w:r>
        <w:t xml:space="preserve">student to teacher </w:t>
      </w:r>
      <w:r w:rsidR="00085A0E">
        <w:t>ratio</w:t>
      </w:r>
      <w:r>
        <w:t xml:space="preserve"> is being applied by Hanban</w:t>
      </w:r>
      <w:r w:rsidR="00085A0E">
        <w:t xml:space="preserve">, with a minimum of 2 </w:t>
      </w:r>
      <w:r w:rsidR="003E4A61">
        <w:t>staff members</w:t>
      </w:r>
      <w:r>
        <w:t xml:space="preserve"> attending from your school. </w:t>
      </w:r>
    </w:p>
    <w:p w14:paraId="5B401158" w14:textId="2A31A690" w:rsidR="003B7CE7" w:rsidRDefault="00446CE8" w:rsidP="00446CE8">
      <w:pPr>
        <w:pStyle w:val="Heading1"/>
      </w:pPr>
      <w:r>
        <w:t>Where can I find more information?</w:t>
      </w:r>
    </w:p>
    <w:p w14:paraId="4DCFB076" w14:textId="5AD830A2" w:rsidR="00446CE8" w:rsidRPr="004113B0" w:rsidRDefault="00446CE8" w:rsidP="00446CE8">
      <w:r>
        <w:t xml:space="preserve">More information on the intensive learning </w:t>
      </w:r>
      <w:r w:rsidR="001B08D5">
        <w:t xml:space="preserve">visit to China </w:t>
      </w:r>
      <w:r>
        <w:t xml:space="preserve">will be communicated with schools over the coming months. </w:t>
      </w:r>
      <w:r w:rsidR="001B08D5">
        <w:t>A</w:t>
      </w:r>
      <w:r w:rsidRPr="004113B0">
        <w:t xml:space="preserve"> pre-departure briefing</w:t>
      </w:r>
      <w:r w:rsidR="001B08D5">
        <w:t xml:space="preserve"> will be provided for</w:t>
      </w:r>
      <w:r w:rsidRPr="004113B0">
        <w:t xml:space="preserve"> </w:t>
      </w:r>
      <w:r w:rsidR="001B08D5">
        <w:t xml:space="preserve">teachers attending the trip </w:t>
      </w:r>
      <w:r w:rsidRPr="004113B0">
        <w:t xml:space="preserve">before the </w:t>
      </w:r>
      <w:r>
        <w:t>students travel</w:t>
      </w:r>
      <w:r w:rsidRPr="004113B0">
        <w:t xml:space="preserve"> to China.</w:t>
      </w:r>
      <w:r w:rsidRPr="004113B0">
        <w:rPr>
          <w:rFonts w:hint="eastAsia"/>
        </w:rPr>
        <w:t xml:space="preserve"> </w:t>
      </w:r>
    </w:p>
    <w:p w14:paraId="7185844E" w14:textId="39A75AA2" w:rsidR="00446CE8" w:rsidRPr="00446CE8" w:rsidRDefault="004C101A" w:rsidP="00446CE8">
      <w:r>
        <w:t xml:space="preserve">If you have further questions please email </w:t>
      </w:r>
      <w:hyperlink r:id="rId8" w:history="1">
        <w:r>
          <w:rPr>
            <w:rStyle w:val="Hyperlink"/>
            <w:lang w:eastAsia="zh-CN"/>
          </w:rPr>
          <w:t>mandarinexcellence@ucl.ac.uk</w:t>
        </w:r>
      </w:hyperlink>
      <w:r>
        <w:rPr>
          <w:color w:val="1F497D"/>
          <w:lang w:eastAsia="zh-CN"/>
        </w:rPr>
        <w:t xml:space="preserve">. </w:t>
      </w:r>
    </w:p>
    <w:sectPr w:rsidR="00446CE8" w:rsidRPr="00446CE8" w:rsidSect="001B08D5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A12FB" w14:textId="77777777" w:rsidR="00293BCF" w:rsidRDefault="00293BCF" w:rsidP="00293BCF">
      <w:pPr>
        <w:spacing w:after="0" w:line="240" w:lineRule="auto"/>
      </w:pPr>
      <w:r>
        <w:separator/>
      </w:r>
    </w:p>
  </w:endnote>
  <w:endnote w:type="continuationSeparator" w:id="0">
    <w:p w14:paraId="3068396F" w14:textId="77777777" w:rsidR="00293BCF" w:rsidRDefault="00293BCF" w:rsidP="0029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A804C" w14:textId="77777777" w:rsidR="00293BCF" w:rsidRDefault="00293BCF" w:rsidP="00293BCF">
      <w:pPr>
        <w:spacing w:after="0" w:line="240" w:lineRule="auto"/>
      </w:pPr>
      <w:r>
        <w:separator/>
      </w:r>
    </w:p>
  </w:footnote>
  <w:footnote w:type="continuationSeparator" w:id="0">
    <w:p w14:paraId="54A8BF74" w14:textId="77777777" w:rsidR="00293BCF" w:rsidRDefault="00293BCF" w:rsidP="0029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3C49B" w14:textId="1BA2FDB1" w:rsidR="00293BCF" w:rsidRDefault="001B08D5" w:rsidP="001B08D5">
    <w:pPr>
      <w:pStyle w:val="Header"/>
      <w:tabs>
        <w:tab w:val="clear" w:pos="4513"/>
        <w:tab w:val="clear" w:pos="9026"/>
        <w:tab w:val="left" w:pos="1072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8A5AB" w14:textId="327535CC" w:rsidR="001B08D5" w:rsidRDefault="001B08D5">
    <w:pPr>
      <w:pStyle w:val="Header"/>
    </w:pPr>
    <w:r w:rsidRPr="00293BCF">
      <w:rPr>
        <w:noProof/>
        <w:lang w:eastAsia="zh-CN"/>
      </w:rPr>
      <w:drawing>
        <wp:anchor distT="0" distB="0" distL="114300" distR="114300" simplePos="0" relativeHeight="251660288" behindDoc="0" locked="0" layoutInCell="1" allowOverlap="1" wp14:anchorId="559DA767" wp14:editId="362BAC2A">
          <wp:simplePos x="0" y="0"/>
          <wp:positionH relativeFrom="margin">
            <wp:posOffset>3901691</wp:posOffset>
          </wp:positionH>
          <wp:positionV relativeFrom="margin">
            <wp:posOffset>-638175</wp:posOffset>
          </wp:positionV>
          <wp:extent cx="1906270" cy="744220"/>
          <wp:effectExtent l="0" t="0" r="0" b="0"/>
          <wp:wrapSquare wrapText="bothSides"/>
          <wp:docPr id="2" name="Picture 2" descr="S:\IOECC_Confucius_Institute\Mandarin Excellence Programme\Marketing &amp; Comms\MEP Logo\Cropped Logo (for documents)\MEP Croppe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OECC_Confucius_Institute\Mandarin Excellence Programme\Marketing &amp; Comms\MEP Logo\Cropped Logo (for documents)\MEP Cropped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C5DEE"/>
    <w:multiLevelType w:val="hybridMultilevel"/>
    <w:tmpl w:val="782E0B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E29CA"/>
    <w:multiLevelType w:val="hybridMultilevel"/>
    <w:tmpl w:val="BC4A0EC6"/>
    <w:lvl w:ilvl="0" w:tplc="46BE577C">
      <w:start w:val="1"/>
      <w:numFmt w:val="bullet"/>
      <w:pStyle w:val="Bullets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146C3618"/>
    <w:multiLevelType w:val="hybridMultilevel"/>
    <w:tmpl w:val="636242F6"/>
    <w:lvl w:ilvl="0" w:tplc="F530C4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86E27"/>
    <w:multiLevelType w:val="hybridMultilevel"/>
    <w:tmpl w:val="A06CFB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55D67"/>
    <w:multiLevelType w:val="hybridMultilevel"/>
    <w:tmpl w:val="0E52AD1C"/>
    <w:lvl w:ilvl="0" w:tplc="F530C4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65A9A"/>
    <w:multiLevelType w:val="hybridMultilevel"/>
    <w:tmpl w:val="13702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86275"/>
    <w:multiLevelType w:val="hybridMultilevel"/>
    <w:tmpl w:val="EB526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111A0"/>
    <w:multiLevelType w:val="hybridMultilevel"/>
    <w:tmpl w:val="A75E2B9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E7029"/>
    <w:multiLevelType w:val="hybridMultilevel"/>
    <w:tmpl w:val="0CE4056C"/>
    <w:lvl w:ilvl="0" w:tplc="F530C4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D6F06"/>
    <w:multiLevelType w:val="hybridMultilevel"/>
    <w:tmpl w:val="EE5E5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A5E72"/>
    <w:multiLevelType w:val="hybridMultilevel"/>
    <w:tmpl w:val="02302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C4F2F"/>
    <w:multiLevelType w:val="hybridMultilevel"/>
    <w:tmpl w:val="E1EEED78"/>
    <w:lvl w:ilvl="0" w:tplc="F530C4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65917"/>
    <w:multiLevelType w:val="hybridMultilevel"/>
    <w:tmpl w:val="72EC6208"/>
    <w:lvl w:ilvl="0" w:tplc="62F233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05CC8"/>
    <w:multiLevelType w:val="hybridMultilevel"/>
    <w:tmpl w:val="624C5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13"/>
  </w:num>
  <w:num w:numId="11">
    <w:abstractNumId w:val="5"/>
  </w:num>
  <w:num w:numId="12">
    <w:abstractNumId w:val="1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E7"/>
    <w:rsid w:val="00062176"/>
    <w:rsid w:val="00085A0E"/>
    <w:rsid w:val="000F058A"/>
    <w:rsid w:val="00136B00"/>
    <w:rsid w:val="001B08D5"/>
    <w:rsid w:val="00293BCF"/>
    <w:rsid w:val="00313379"/>
    <w:rsid w:val="00355734"/>
    <w:rsid w:val="00357570"/>
    <w:rsid w:val="003B7CE7"/>
    <w:rsid w:val="003E4A61"/>
    <w:rsid w:val="003F7872"/>
    <w:rsid w:val="00426F18"/>
    <w:rsid w:val="00446CE8"/>
    <w:rsid w:val="00481E98"/>
    <w:rsid w:val="004C101A"/>
    <w:rsid w:val="004E3B4C"/>
    <w:rsid w:val="004E577A"/>
    <w:rsid w:val="0051647E"/>
    <w:rsid w:val="00572E61"/>
    <w:rsid w:val="005810CD"/>
    <w:rsid w:val="005C3D04"/>
    <w:rsid w:val="0061250D"/>
    <w:rsid w:val="006A47C9"/>
    <w:rsid w:val="006D3541"/>
    <w:rsid w:val="006F3757"/>
    <w:rsid w:val="00705718"/>
    <w:rsid w:val="00705AC9"/>
    <w:rsid w:val="007346C2"/>
    <w:rsid w:val="00855D16"/>
    <w:rsid w:val="00876C60"/>
    <w:rsid w:val="008866F5"/>
    <w:rsid w:val="008A4F7E"/>
    <w:rsid w:val="008F0B01"/>
    <w:rsid w:val="009633CD"/>
    <w:rsid w:val="00985CAB"/>
    <w:rsid w:val="0099100A"/>
    <w:rsid w:val="00A964B7"/>
    <w:rsid w:val="00AA0079"/>
    <w:rsid w:val="00AB675C"/>
    <w:rsid w:val="00AC4057"/>
    <w:rsid w:val="00AD5AB2"/>
    <w:rsid w:val="00B305B6"/>
    <w:rsid w:val="00B83CAD"/>
    <w:rsid w:val="00BD5821"/>
    <w:rsid w:val="00C24A8C"/>
    <w:rsid w:val="00CC4CCB"/>
    <w:rsid w:val="00D9566D"/>
    <w:rsid w:val="00D97755"/>
    <w:rsid w:val="00E064BF"/>
    <w:rsid w:val="00F248EF"/>
    <w:rsid w:val="00F47CF0"/>
    <w:rsid w:val="00FA42CC"/>
    <w:rsid w:val="00FB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614F53F"/>
  <w15:chartTrackingRefBased/>
  <w15:docId w15:val="{BD5E72E7-FFF8-49A6-B84C-74406D6E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0C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5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C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5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05A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5A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umbered">
    <w:name w:val="Numbered"/>
    <w:basedOn w:val="Normal"/>
    <w:link w:val="NumberedChar"/>
    <w:rsid w:val="00F47CF0"/>
    <w:pPr>
      <w:widowControl w:val="0"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Mangal"/>
      <w:lang w:eastAsia="en-GB"/>
    </w:rPr>
  </w:style>
  <w:style w:type="character" w:customStyle="1" w:styleId="NumberedChar">
    <w:name w:val="Numbered Char"/>
    <w:link w:val="Numbered"/>
    <w:locked/>
    <w:rsid w:val="00F47CF0"/>
    <w:rPr>
      <w:rFonts w:ascii="Arial" w:eastAsia="Times New Roman" w:hAnsi="Arial" w:cs="Mangal"/>
      <w:lang w:eastAsia="en-GB"/>
    </w:rPr>
  </w:style>
  <w:style w:type="paragraph" w:customStyle="1" w:styleId="Bullets">
    <w:name w:val="Bullets"/>
    <w:basedOn w:val="ListParagraph"/>
    <w:link w:val="BulletsChar"/>
    <w:qFormat/>
    <w:rsid w:val="003F7872"/>
    <w:pPr>
      <w:numPr>
        <w:numId w:val="4"/>
      </w:numPr>
      <w:spacing w:after="0" w:line="240" w:lineRule="auto"/>
      <w:ind w:left="567" w:hanging="425"/>
    </w:pPr>
    <w:rPr>
      <w:rFonts w:ascii="Times New Roman" w:eastAsia="Times New Roman" w:hAnsi="Times New Roman" w:cstheme="minorHAnsi"/>
      <w:szCs w:val="24"/>
      <w:lang w:eastAsia="en-GB"/>
    </w:rPr>
  </w:style>
  <w:style w:type="character" w:customStyle="1" w:styleId="BulletsChar">
    <w:name w:val="Bullets Char"/>
    <w:basedOn w:val="DefaultParagraphFont"/>
    <w:link w:val="Bullets"/>
    <w:rsid w:val="003F7872"/>
    <w:rPr>
      <w:rFonts w:ascii="Times New Roman" w:eastAsia="Times New Roman" w:hAnsi="Times New Roman" w:cstheme="minorHAnsi"/>
      <w:sz w:val="24"/>
      <w:szCs w:val="24"/>
      <w:lang w:eastAsia="en-GB"/>
    </w:rPr>
  </w:style>
  <w:style w:type="character" w:styleId="CommentReference">
    <w:name w:val="annotation reference"/>
    <w:semiHidden/>
    <w:rsid w:val="00AC4057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semiHidden/>
    <w:rsid w:val="00AC4057"/>
    <w:pPr>
      <w:widowControl w:val="0"/>
      <w:spacing w:after="0" w:line="240" w:lineRule="auto"/>
    </w:pPr>
    <w:rPr>
      <w:rFonts w:ascii="Times New Roman" w:eastAsia="SimSun" w:hAnsi="Times New Roman" w:cs="Times New Roman"/>
      <w:szCs w:val="24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AC4057"/>
    <w:rPr>
      <w:rFonts w:ascii="Times New Roman" w:eastAsia="SimSu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0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3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BC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93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BCF"/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4C101A"/>
    <w:rPr>
      <w:color w:val="0563C1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379"/>
    <w:pPr>
      <w:widowControl/>
      <w:spacing w:after="160"/>
    </w:pPr>
    <w:rPr>
      <w:rFonts w:asciiTheme="minorHAnsi" w:eastAsiaTheme="minorHAnsi" w:hAnsiTheme="minorHAnsi" w:cstheme="minorBidi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379"/>
    <w:rPr>
      <w:rFonts w:ascii="Times New Roman" w:eastAsia="SimSu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darinexcellence@uc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322D6-6AD1-4F34-B504-44C9C28C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Gray</dc:creator>
  <cp:keywords/>
  <dc:description/>
  <cp:lastModifiedBy>Sam Gray</cp:lastModifiedBy>
  <cp:revision>17</cp:revision>
  <dcterms:created xsi:type="dcterms:W3CDTF">2017-04-12T10:05:00Z</dcterms:created>
  <dcterms:modified xsi:type="dcterms:W3CDTF">2017-12-12T16:55:00Z</dcterms:modified>
</cp:coreProperties>
</file>